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F91C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Voce di silenzio triturante. La nuova vocazione di Elia</w:t>
      </w:r>
    </w:p>
    <w:p w14:paraId="455457A7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Corso: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Esegesi Antico Testamento – Profeti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br/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Docente: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br/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ISSR – ITA Novara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br/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venerdì 6 marzo 2026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br/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16,40–17,25</w:t>
      </w:r>
    </w:p>
    <w:p w14:paraId="4FB36926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48E103C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0D5BB96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Il punto problematico del racconto: l’espressione paradossale</w:t>
      </w:r>
    </w:p>
    <w:p w14:paraId="128A28BC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La riflessione parte dal nodo interpretativo del racconto di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1Re 19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, cioè l’espressione che descrive la manifestazione divina percepita da Elia sull’Oreb.</w:t>
      </w:r>
    </w:p>
    <w:p w14:paraId="59497376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testo presenta una formula linguistica paradossale che può essere resa come:</w:t>
      </w:r>
    </w:p>
    <w:p w14:paraId="71DF546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“voce di silenzio triturante”</w:t>
      </w:r>
    </w:p>
    <w:p w14:paraId="1FB6BC48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Questa espressione ha una struttura retorica precisa: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un ossimoro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061D22D" w14:textId="77777777" w:rsidR="00B74714" w:rsidRPr="00B74714" w:rsidRDefault="00B74714" w:rsidP="00B74714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 La figura retorica dell’ossimoro</w:t>
      </w:r>
    </w:p>
    <w:p w14:paraId="03C8CEC9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L’ossimoro consiste nell’unione di due termini semanticamente opposti.</w:t>
      </w:r>
    </w:p>
    <w:p w14:paraId="49B19E9B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Esempi tipici:</w:t>
      </w:r>
    </w:p>
    <w:p w14:paraId="3E1E72E1" w14:textId="77777777" w:rsidR="00B74714" w:rsidRPr="00B74714" w:rsidRDefault="00B74714" w:rsidP="00B7471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“notte luminosa”</w:t>
      </w:r>
    </w:p>
    <w:p w14:paraId="312A0206" w14:textId="77777777" w:rsidR="00B74714" w:rsidRPr="00B74714" w:rsidRDefault="00B74714" w:rsidP="00B7471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“calore freddo”</w:t>
      </w:r>
    </w:p>
    <w:p w14:paraId="339C6351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Si tratta di una </w:t>
      </w:r>
      <w:proofErr w:type="spellStart"/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coincidentia</w:t>
      </w:r>
      <w:proofErr w:type="spellEnd"/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oppositorum</w:t>
      </w:r>
      <w:proofErr w:type="spellEnd"/>
      <w:r w:rsidRPr="00B74714">
        <w:rPr>
          <w:rFonts w:eastAsia="Times New Roman" w:cs="Times New Roman"/>
          <w:kern w:val="0"/>
          <w:lang w:eastAsia="it-IT"/>
          <w14:ligatures w14:val="none"/>
        </w:rPr>
        <w:t>, cioè una coincidenza dialettica di opposti.</w:t>
      </w:r>
    </w:p>
    <w:p w14:paraId="119AEAA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L’ossimoro mette in crisi il principio logico di non contraddizione, ma proprio per questo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produce un significato nuovo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F29B6E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Nel caso del testo biblico:</w:t>
      </w:r>
    </w:p>
    <w:p w14:paraId="7E5B9842" w14:textId="77777777" w:rsidR="00B74714" w:rsidRPr="00B74714" w:rsidRDefault="00B74714" w:rsidP="00B7471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voce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implica suono, parola, comunicazione</w:t>
      </w:r>
    </w:p>
    <w:p w14:paraId="1AED070D" w14:textId="77777777" w:rsidR="00B74714" w:rsidRPr="00B74714" w:rsidRDefault="00B74714" w:rsidP="00B7471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silenzio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 implica assenza di suono.</w:t>
      </w:r>
    </w:p>
    <w:p w14:paraId="123446E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L’unione dei due termini crea quindi una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nuova categoria di esperienza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A91DDB1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7B5B9587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8F2C935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2. La struttura del racconto teofanico</w:t>
      </w:r>
    </w:p>
    <w:p w14:paraId="251DE47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racconto di 1Re 19 è costruito secondo una sequenza narrativa precisa.</w:t>
      </w:r>
    </w:p>
    <w:p w14:paraId="06D2D738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Tre fenomeni naturali precedono la manifestazione divina:</w:t>
      </w:r>
    </w:p>
    <w:p w14:paraId="619729FA" w14:textId="77777777" w:rsidR="00B74714" w:rsidRPr="00B74714" w:rsidRDefault="00B74714" w:rsidP="00B7471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vento impetuoso</w:t>
      </w:r>
    </w:p>
    <w:p w14:paraId="7F324338" w14:textId="77777777" w:rsidR="00B74714" w:rsidRPr="00B74714" w:rsidRDefault="00B74714" w:rsidP="00B7471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terremoto</w:t>
      </w:r>
    </w:p>
    <w:p w14:paraId="4649AEA9" w14:textId="77777777" w:rsidR="00B74714" w:rsidRPr="00B74714" w:rsidRDefault="00B74714" w:rsidP="00B7471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fuoco</w:t>
      </w:r>
    </w:p>
    <w:p w14:paraId="13BE51D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Questi fenomeni rappresentano una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teofania tradizionale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, cioè la manifestazione potente di Dio nella natura.</w:t>
      </w:r>
    </w:p>
    <w:p w14:paraId="0756E47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Sono eventi:</w:t>
      </w:r>
    </w:p>
    <w:p w14:paraId="2B87CC5A" w14:textId="77777777" w:rsidR="00B74714" w:rsidRPr="00B74714" w:rsidRDefault="00B74714" w:rsidP="00B7471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percepibili esternamente</w:t>
      </w:r>
    </w:p>
    <w:p w14:paraId="13B75CBC" w14:textId="77777777" w:rsidR="00B74714" w:rsidRPr="00B74714" w:rsidRDefault="00B74714" w:rsidP="00B7471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spettacolari</w:t>
      </w:r>
    </w:p>
    <w:p w14:paraId="7C6D4912" w14:textId="77777777" w:rsidR="00B74714" w:rsidRPr="00B74714" w:rsidRDefault="00B74714" w:rsidP="00B7471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rumorosi</w:t>
      </w:r>
    </w:p>
    <w:p w14:paraId="07994143" w14:textId="77777777" w:rsidR="00B74714" w:rsidRPr="00B74714" w:rsidRDefault="00B74714" w:rsidP="00B7471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legati alla dimensione cosmica.</w:t>
      </w:r>
    </w:p>
    <w:p w14:paraId="1D69556C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testo però insiste su un dato fondamentale:</w:t>
      </w:r>
    </w:p>
    <w:p w14:paraId="6CFEDEE8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Dio non era in questi fenomeni.</w:t>
      </w:r>
    </w:p>
    <w:p w14:paraId="08BA5FD9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pict w14:anchorId="038455E1">
          <v:rect id="_x0000_i1027" style="width:0;height:1.5pt" o:hralign="center" o:hrstd="t" o:hr="t" fillcolor="#a0a0a0" stroked="f"/>
        </w:pict>
      </w:r>
    </w:p>
    <w:p w14:paraId="70FBBB28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Il passaggio dall’esterno all’interno</w:t>
      </w:r>
    </w:p>
    <w:p w14:paraId="0447D7A2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Dopo i tre fenomeni naturali compare la formula decisiva:</w:t>
      </w:r>
    </w:p>
    <w:p w14:paraId="53281D1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la “voce di silenzio triturante”.</w:t>
      </w:r>
    </w:p>
    <w:p w14:paraId="44F1FBB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Qui avviene uno spostamento radicale del luogo della rivelazione.</w:t>
      </w:r>
    </w:p>
    <w:p w14:paraId="12535476" w14:textId="77777777" w:rsidR="00B74714" w:rsidRPr="00B74714" w:rsidRDefault="00B74714" w:rsidP="00B74714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 La dimensione esterna</w:t>
      </w:r>
    </w:p>
    <w:p w14:paraId="21DBDB55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 primi tre fenomeni appartengono alla realtà esterna:</w:t>
      </w:r>
    </w:p>
    <w:p w14:paraId="0A7A02A8" w14:textId="77777777" w:rsidR="00B74714" w:rsidRPr="00B74714" w:rsidRDefault="00B74714" w:rsidP="00B7471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mondo naturale</w:t>
      </w:r>
    </w:p>
    <w:p w14:paraId="05C4920B" w14:textId="77777777" w:rsidR="00B74714" w:rsidRPr="00B74714" w:rsidRDefault="00B74714" w:rsidP="00B7471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percezione sensibile</w:t>
      </w:r>
    </w:p>
    <w:p w14:paraId="61236D83" w14:textId="77777777" w:rsidR="00B74714" w:rsidRPr="00B74714" w:rsidRDefault="00B74714" w:rsidP="00B7471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l’esperienza spettacolare della potenza divina.</w:t>
      </w:r>
    </w:p>
    <w:p w14:paraId="272D194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Sono manifestazioni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oggettive e visibili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830693B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pict w14:anchorId="06DF59B4">
          <v:rect id="_x0000_i1028" style="width:0;height:1.5pt" o:hralign="center" o:hrstd="t" o:hr="t" fillcolor="#a0a0a0" stroked="f"/>
        </w:pict>
      </w:r>
    </w:p>
    <w:p w14:paraId="4441B022" w14:textId="77777777" w:rsidR="00B74714" w:rsidRPr="00B74714" w:rsidRDefault="00B74714" w:rsidP="00B74714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3.2 La dimensione interna</w:t>
      </w:r>
    </w:p>
    <w:p w14:paraId="270EEEE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lastRenderedPageBreak/>
        <w:t>La “voce di silenzio triturante” introduce invece una dimensione completamente diversa.</w:t>
      </w:r>
    </w:p>
    <w:p w14:paraId="02F0ED7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rivelazione non avviene più:</w:t>
      </w:r>
    </w:p>
    <w:p w14:paraId="6FD3A3C2" w14:textId="77777777" w:rsidR="00B74714" w:rsidRPr="00B74714" w:rsidRDefault="00B74714" w:rsidP="00B7471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nella natura</w:t>
      </w:r>
    </w:p>
    <w:p w14:paraId="253E3108" w14:textId="77777777" w:rsidR="00B74714" w:rsidRPr="00B74714" w:rsidRDefault="00B74714" w:rsidP="00B7471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nel rumore</w:t>
      </w:r>
    </w:p>
    <w:p w14:paraId="5DEBCB82" w14:textId="77777777" w:rsidR="00B74714" w:rsidRPr="00B74714" w:rsidRDefault="00B74714" w:rsidP="00B7471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nella potenza cosmica.</w:t>
      </w:r>
    </w:p>
    <w:p w14:paraId="39EB1EA2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Avviene invece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nel cuore dell’uomo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C02EF9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Il luogo della rivelazione diventa quindi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l’interiorità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7AF2DCE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pict w14:anchorId="41811460">
          <v:rect id="_x0000_i1029" style="width:0;height:1.5pt" o:hralign="center" o:hrstd="t" o:hr="t" fillcolor="#a0a0a0" stroked="f"/>
        </w:pict>
      </w:r>
    </w:p>
    <w:p w14:paraId="467D1486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Il significato della radice “triturare”</w:t>
      </w:r>
    </w:p>
    <w:p w14:paraId="4789269B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L’aggettivo collegato al silenzio deriva da una radice che significa:</w:t>
      </w:r>
    </w:p>
    <w:p w14:paraId="739ADE8C" w14:textId="77777777" w:rsidR="00B74714" w:rsidRPr="00B74714" w:rsidRDefault="00B74714" w:rsidP="00B7471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triturare</w:t>
      </w:r>
    </w:p>
    <w:p w14:paraId="1758A3B0" w14:textId="77777777" w:rsidR="00B74714" w:rsidRPr="00B74714" w:rsidRDefault="00B74714" w:rsidP="00B7471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rendere fine</w:t>
      </w:r>
    </w:p>
    <w:p w14:paraId="3E8C501C" w14:textId="77777777" w:rsidR="00B74714" w:rsidRPr="00B74714" w:rsidRDefault="00B74714" w:rsidP="00B7471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raffinare.</w:t>
      </w:r>
    </w:p>
    <w:p w14:paraId="27EA0C5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Questa immagine richiama il processo di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raffinazione dei metalli preziosi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8E8ABC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Per esempio:</w:t>
      </w:r>
    </w:p>
    <w:p w14:paraId="71134F1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l’oro viene purificato nel crogiuolo attraverso un processo di fusione e purificazione.</w:t>
      </w:r>
    </w:p>
    <w:p w14:paraId="0CCDA549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Questo processo implica:</w:t>
      </w:r>
    </w:p>
    <w:p w14:paraId="484A8E1A" w14:textId="77777777" w:rsidR="00B74714" w:rsidRPr="00B74714" w:rsidRDefault="00B74714" w:rsidP="00B7471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rottura</w:t>
      </w:r>
    </w:p>
    <w:p w14:paraId="6F3A5834" w14:textId="77777777" w:rsidR="00B74714" w:rsidRPr="00B74714" w:rsidRDefault="00B74714" w:rsidP="00B7471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trasformazione</w:t>
      </w:r>
    </w:p>
    <w:p w14:paraId="2C56BE26" w14:textId="77777777" w:rsidR="00B74714" w:rsidRPr="00B74714" w:rsidRDefault="00B74714" w:rsidP="00B7471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sofferenza.</w:t>
      </w:r>
    </w:p>
    <w:p w14:paraId="16C98A01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pict w14:anchorId="0FF77361">
          <v:rect id="_x0000_i1030" style="width:0;height:1.5pt" o:hralign="center" o:hrstd="t" o:hr="t" fillcolor="#a0a0a0" stroked="f"/>
        </w:pict>
      </w:r>
    </w:p>
    <w:p w14:paraId="4CC005CE" w14:textId="77777777" w:rsidR="00B74714" w:rsidRPr="00B74714" w:rsidRDefault="00B74714" w:rsidP="00B74714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 Il valore simbolico</w:t>
      </w:r>
    </w:p>
    <w:p w14:paraId="7DAB8793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“triturazione” diventa una metafora spirituale.</w:t>
      </w:r>
    </w:p>
    <w:p w14:paraId="387D072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Essa rappresenta:</w:t>
      </w:r>
    </w:p>
    <w:p w14:paraId="2F87C9EB" w14:textId="77777777" w:rsidR="00B74714" w:rsidRPr="00B74714" w:rsidRDefault="00B74714" w:rsidP="00B7471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prova</w:t>
      </w:r>
    </w:p>
    <w:p w14:paraId="075A0E0C" w14:textId="77777777" w:rsidR="00B74714" w:rsidRPr="00B74714" w:rsidRDefault="00B74714" w:rsidP="00B7471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purificazione</w:t>
      </w:r>
    </w:p>
    <w:p w14:paraId="24D99563" w14:textId="77777777" w:rsidR="00B74714" w:rsidRPr="00B74714" w:rsidRDefault="00B74714" w:rsidP="00B7471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trasformazione interiore.</w:t>
      </w:r>
    </w:p>
    <w:p w14:paraId="4A44C531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La voce divina non si manifesta quindi attraverso la potenza, ma attraverso un processo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interiore e doloroso di raffinazione spirituale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B4DB48E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lastRenderedPageBreak/>
        <w:pict w14:anchorId="2312152D">
          <v:rect id="_x0000_i1031" style="width:0;height:1.5pt" o:hralign="center" o:hrstd="t" o:hr="t" fillcolor="#a0a0a0" stroked="f"/>
        </w:pict>
      </w:r>
    </w:p>
    <w:p w14:paraId="7F14778F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Il confronto con Mosè</w:t>
      </w:r>
    </w:p>
    <w:p w14:paraId="4F3BB032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racconto assume un significato ancora più forte quando viene messo in relazione con la tradizione mosaica.</w:t>
      </w:r>
    </w:p>
    <w:p w14:paraId="3FE342C2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monte Oreb è infatti lo stesso luogo del Sinai.</w:t>
      </w:r>
    </w:p>
    <w:p w14:paraId="0C84E917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Questo crea un confronto tra due modalità di rivelazione:</w:t>
      </w:r>
    </w:p>
    <w:p w14:paraId="61EEDE50" w14:textId="77777777" w:rsidR="00B74714" w:rsidRPr="00B74714" w:rsidRDefault="00B74714" w:rsidP="00B7471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Mosè (Sinai)</w:t>
      </w:r>
    </w:p>
    <w:p w14:paraId="23D37D6E" w14:textId="77777777" w:rsidR="00B74714" w:rsidRPr="00B74714" w:rsidRDefault="00B74714" w:rsidP="00B7471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teofania potente</w:t>
      </w:r>
    </w:p>
    <w:p w14:paraId="037F9AB0" w14:textId="77777777" w:rsidR="00B74714" w:rsidRPr="00B74714" w:rsidRDefault="00B74714" w:rsidP="00B7471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fenomeni cosmici</w:t>
      </w:r>
    </w:p>
    <w:p w14:paraId="515E0E7B" w14:textId="77777777" w:rsidR="00B74714" w:rsidRPr="00B74714" w:rsidRDefault="00B74714" w:rsidP="00B7471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manifestazione esterna della gloria divina.</w:t>
      </w:r>
    </w:p>
    <w:p w14:paraId="205E5589" w14:textId="77777777" w:rsidR="00B74714" w:rsidRPr="00B74714" w:rsidRDefault="00B74714" w:rsidP="00B7471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Elia (Oreb)</w:t>
      </w:r>
    </w:p>
    <w:p w14:paraId="5E041BDE" w14:textId="77777777" w:rsidR="00B74714" w:rsidRPr="00B74714" w:rsidRDefault="00B74714" w:rsidP="00B7471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silenzio</w:t>
      </w:r>
    </w:p>
    <w:p w14:paraId="5EAE0F34" w14:textId="77777777" w:rsidR="00B74714" w:rsidRPr="00B74714" w:rsidRDefault="00B74714" w:rsidP="00B7471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interiorità</w:t>
      </w:r>
    </w:p>
    <w:p w14:paraId="568A2BE2" w14:textId="77777777" w:rsidR="00B74714" w:rsidRPr="00B74714" w:rsidRDefault="00B74714" w:rsidP="00B7471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esperienza spirituale intima.</w:t>
      </w:r>
    </w:p>
    <w:p w14:paraId="0DC26FD2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pict w14:anchorId="07C31706">
          <v:rect id="_x0000_i1032" style="width:0;height:1.5pt" o:hralign="center" o:hrstd="t" o:hr="t" fillcolor="#a0a0a0" stroked="f"/>
        </w:pict>
      </w:r>
    </w:p>
    <w:p w14:paraId="77488249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Una tensione interpretativa</w:t>
      </w:r>
    </w:p>
    <w:p w14:paraId="33BB10CC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Questa differenza ha portato alcuni interpreti a una conclusione radicale.</w:t>
      </w:r>
    </w:p>
    <w:p w14:paraId="2A8039B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Secondo questa interpretazione:</w:t>
      </w:r>
    </w:p>
    <w:p w14:paraId="14326ED5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la spiritualità che emerge nel racconto di Elia rappresenterebbe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una rottura rispetto al modello mosaico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DD29CF2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L’esperienza di Elia potrebbe essere vista come una spiritualità nuova che si contrappone alla religione fondata sulla legge mosaica.</w:t>
      </w:r>
    </w:p>
    <w:p w14:paraId="43DBD943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Da qui nasce una provocazione interpretativa:</w:t>
      </w:r>
    </w:p>
    <w:p w14:paraId="642AC82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Elia non sarebbe un secondo Mosè, ma quasi un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anti-Mosè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84DD184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6256F315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3C6BA220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Il problema teologico del racconto</w:t>
      </w:r>
    </w:p>
    <w:p w14:paraId="0837720E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Questa interpretazione genera però una difficoltà.</w:t>
      </w:r>
    </w:p>
    <w:p w14:paraId="521F410D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Nei capitoli precedenti del ciclo di Elia il profeta appare come:</w:t>
      </w:r>
    </w:p>
    <w:p w14:paraId="140F71E2" w14:textId="77777777" w:rsidR="00B74714" w:rsidRPr="00B74714" w:rsidRDefault="00B74714" w:rsidP="00B7471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lastRenderedPageBreak/>
        <w:t>difensore del culto di YHWH</w:t>
      </w:r>
    </w:p>
    <w:p w14:paraId="2F909CA1" w14:textId="77777777" w:rsidR="00B74714" w:rsidRPr="00B74714" w:rsidRDefault="00B74714" w:rsidP="00B7471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portavoce del Dio potente</w:t>
      </w:r>
    </w:p>
    <w:p w14:paraId="59D5A8CC" w14:textId="77777777" w:rsidR="00B74714" w:rsidRPr="00B74714" w:rsidRDefault="00B74714" w:rsidP="00B7471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restauratore della fede mosaica.</w:t>
      </w:r>
    </w:p>
    <w:p w14:paraId="74B991EB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L’episodio dell’Oreb sembra invece suggerire:</w:t>
      </w:r>
    </w:p>
    <w:p w14:paraId="0E1FCF39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una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critica del modello religioso fondato sulla manifestazione potente di Dio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5D721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Si crea quindi una tensione interna nel ciclo narrativo.</w:t>
      </w:r>
    </w:p>
    <w:p w14:paraId="1CEE6832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3CB8456B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0120149E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La svolta spirituale</w:t>
      </w:r>
    </w:p>
    <w:p w14:paraId="46C3ABB1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Il racconto può essere compreso come una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trasformazione della vocazione di Elia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B9E8B47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Elia aveva sperimentato Dio soprattutto attraverso:</w:t>
      </w:r>
    </w:p>
    <w:p w14:paraId="6C521043" w14:textId="77777777" w:rsidR="00B74714" w:rsidRPr="00B74714" w:rsidRDefault="00B74714" w:rsidP="00B7471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potenza</w:t>
      </w:r>
    </w:p>
    <w:p w14:paraId="2346C2A4" w14:textId="77777777" w:rsidR="00B74714" w:rsidRPr="00B74714" w:rsidRDefault="00B74714" w:rsidP="00B7471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miracolo</w:t>
      </w:r>
    </w:p>
    <w:p w14:paraId="6CA5E16C" w14:textId="77777777" w:rsidR="00B74714" w:rsidRPr="00B74714" w:rsidRDefault="00B74714" w:rsidP="00B7471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conflitto religioso.</w:t>
      </w:r>
    </w:p>
    <w:p w14:paraId="32C5CFE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L’esperienza dell’Oreb introduce invece una nuova dimensione:</w:t>
      </w:r>
    </w:p>
    <w:p w14:paraId="69C527C8" w14:textId="77777777" w:rsidR="00B74714" w:rsidRPr="00B74714" w:rsidRDefault="00B74714" w:rsidP="00B7471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il silenzio</w:t>
      </w:r>
    </w:p>
    <w:p w14:paraId="4B940836" w14:textId="77777777" w:rsidR="00B74714" w:rsidRPr="00B74714" w:rsidRDefault="00B74714" w:rsidP="00B7471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l’interiorità</w:t>
      </w:r>
    </w:p>
    <w:p w14:paraId="090BD052" w14:textId="77777777" w:rsidR="00B74714" w:rsidRPr="00B74714" w:rsidRDefault="00B74714" w:rsidP="00B7471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l’ascolto.</w:t>
      </w:r>
    </w:p>
    <w:p w14:paraId="25437EF5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rivelazione non coincide più con la manifestazione spettacolare della potenza divina.</w:t>
      </w:r>
    </w:p>
    <w:p w14:paraId="296A341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Essa diventa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un’esperienza spirituale interiore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A5CAA25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044BFD15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7FF84732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Il significato della nuova vocazione</w:t>
      </w:r>
    </w:p>
    <w:p w14:paraId="72D04FBC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“voce di silenzio triturante” indica quindi un passaggio decisivo nella comprensione della profezia.</w:t>
      </w:r>
    </w:p>
    <w:p w14:paraId="3C8FC1D4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profezia non consiste soltanto nel proclamare la parola di Dio con forza.</w:t>
      </w:r>
    </w:p>
    <w:p w14:paraId="720BB675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Essa nasce da un processo di:</w:t>
      </w:r>
    </w:p>
    <w:p w14:paraId="46639B8B" w14:textId="77777777" w:rsidR="00B74714" w:rsidRPr="00B74714" w:rsidRDefault="00B74714" w:rsidP="00B7471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purificazione</w:t>
      </w:r>
    </w:p>
    <w:p w14:paraId="7652F2D8" w14:textId="77777777" w:rsidR="00B74714" w:rsidRPr="00B74714" w:rsidRDefault="00B74714" w:rsidP="00B7471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interiorizzazione</w:t>
      </w:r>
    </w:p>
    <w:p w14:paraId="673B3005" w14:textId="77777777" w:rsidR="00B74714" w:rsidRPr="00B74714" w:rsidRDefault="00B74714" w:rsidP="00B7471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trasformazione personale.</w:t>
      </w:r>
    </w:p>
    <w:p w14:paraId="64AE0ADA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Il profeta diventa il luogo in cui la parola divina viene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raffinata interiormente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3E341A3" w14:textId="77777777" w:rsidR="00B74714" w:rsidRPr="00B74714" w:rsidRDefault="00B74714" w:rsidP="00B7471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B74714" w:rsidRPr="00B74714">
        <w:rPr>
          <w:rFonts w:eastAsia="Times New Roman" w:cs="Times New Roman"/>
          <w:noProof/>
          <w:kern w:val="0"/>
          <w:lang w:eastAsia="it-IT"/>
          <w14:ligatures w14:val="none"/>
        </w:rPr>
        <w:pict w14:anchorId="7238AE9F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4059C808" w14:textId="77777777" w:rsidR="00B74714" w:rsidRPr="00B74714" w:rsidRDefault="00B74714" w:rsidP="00B7471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Conclusione</w:t>
      </w:r>
    </w:p>
    <w:p w14:paraId="4F5BAF20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L’episodio dell’Oreb rappresenta uno dei momenti più profondi della teologia profetica.</w:t>
      </w:r>
    </w:p>
    <w:p w14:paraId="0B5A3EC3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Esso mostra che la rivelazione divina può assumere due forme:</w:t>
      </w:r>
    </w:p>
    <w:p w14:paraId="2026740B" w14:textId="77777777" w:rsidR="00B74714" w:rsidRPr="00B74714" w:rsidRDefault="00B74714" w:rsidP="00B7471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la teofania potente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, legata ai fenomeni della natura</w:t>
      </w:r>
    </w:p>
    <w:p w14:paraId="7E3E7C1F" w14:textId="77777777" w:rsidR="00B74714" w:rsidRPr="00B74714" w:rsidRDefault="00B74714" w:rsidP="00B7471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la rivelazione silenziosa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, che nasce nel cuore dell’uomo.</w:t>
      </w:r>
    </w:p>
    <w:p w14:paraId="3E2C9EF5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>La “voce di silenzio triturante” esprime quindi il passaggio da una religiosità centrata sulla potenza divina a una spiritualità fondata sull’interiorità.</w:t>
      </w:r>
    </w:p>
    <w:p w14:paraId="50DAF3D8" w14:textId="77777777" w:rsidR="00B74714" w:rsidRPr="00B74714" w:rsidRDefault="00B74714" w:rsidP="00B7471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B74714">
        <w:rPr>
          <w:rFonts w:eastAsia="Times New Roman" w:cs="Times New Roman"/>
          <w:kern w:val="0"/>
          <w:lang w:eastAsia="it-IT"/>
          <w14:ligatures w14:val="none"/>
        </w:rPr>
        <w:t xml:space="preserve">La vocazione di Elia diventa così </w:t>
      </w:r>
      <w:r w:rsidRPr="00B74714">
        <w:rPr>
          <w:rFonts w:eastAsia="Times New Roman" w:cs="Times New Roman"/>
          <w:b/>
          <w:bCs/>
          <w:kern w:val="0"/>
          <w:lang w:eastAsia="it-IT"/>
          <w14:ligatures w14:val="none"/>
        </w:rPr>
        <w:t>una vocazione rinnovata</w:t>
      </w:r>
      <w:r w:rsidRPr="00B74714">
        <w:rPr>
          <w:rFonts w:eastAsia="Times New Roman" w:cs="Times New Roman"/>
          <w:kern w:val="0"/>
          <w:lang w:eastAsia="it-IT"/>
          <w14:ligatures w14:val="none"/>
        </w:rPr>
        <w:t>, che apre la strada a una comprensione più profonda dell’esperienza profetica.</w:t>
      </w:r>
    </w:p>
    <w:p w14:paraId="4EC4932A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8374" w14:textId="77777777" w:rsidR="00FC5840" w:rsidRDefault="00FC5840" w:rsidP="00B74714">
      <w:r>
        <w:separator/>
      </w:r>
    </w:p>
  </w:endnote>
  <w:endnote w:type="continuationSeparator" w:id="0">
    <w:p w14:paraId="6CCAC86E" w14:textId="77777777" w:rsidR="00FC5840" w:rsidRDefault="00FC5840" w:rsidP="00B7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60897012"/>
      <w:docPartObj>
        <w:docPartGallery w:val="Page Numbers (Bottom of Page)"/>
        <w:docPartUnique/>
      </w:docPartObj>
    </w:sdtPr>
    <w:sdtContent>
      <w:p w14:paraId="11ABB781" w14:textId="6633A545" w:rsidR="00B74714" w:rsidRDefault="00B74714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2DDCA6F" w14:textId="77777777" w:rsidR="00B74714" w:rsidRDefault="00B74714" w:rsidP="00B747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77915845"/>
      <w:docPartObj>
        <w:docPartGallery w:val="Page Numbers (Bottom of Page)"/>
        <w:docPartUnique/>
      </w:docPartObj>
    </w:sdtPr>
    <w:sdtContent>
      <w:p w14:paraId="2CA20CCF" w14:textId="47B529A5" w:rsidR="00B74714" w:rsidRDefault="00B74714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4AFED0EE" w14:textId="77777777" w:rsidR="00B74714" w:rsidRDefault="00B74714" w:rsidP="00B747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EDA6" w14:textId="77777777" w:rsidR="00FC5840" w:rsidRDefault="00FC5840" w:rsidP="00B74714">
      <w:r>
        <w:separator/>
      </w:r>
    </w:p>
  </w:footnote>
  <w:footnote w:type="continuationSeparator" w:id="0">
    <w:p w14:paraId="6EC5EE54" w14:textId="77777777" w:rsidR="00FC5840" w:rsidRDefault="00FC5840" w:rsidP="00B7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4B1"/>
    <w:multiLevelType w:val="multilevel"/>
    <w:tmpl w:val="FAB8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2BC0"/>
    <w:multiLevelType w:val="multilevel"/>
    <w:tmpl w:val="461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2643E"/>
    <w:multiLevelType w:val="multilevel"/>
    <w:tmpl w:val="BE92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6B6A"/>
    <w:multiLevelType w:val="multilevel"/>
    <w:tmpl w:val="1598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66B3E"/>
    <w:multiLevelType w:val="multilevel"/>
    <w:tmpl w:val="DAB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80654"/>
    <w:multiLevelType w:val="multilevel"/>
    <w:tmpl w:val="D58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222A7"/>
    <w:multiLevelType w:val="multilevel"/>
    <w:tmpl w:val="0F7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C627D"/>
    <w:multiLevelType w:val="multilevel"/>
    <w:tmpl w:val="26F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70B15"/>
    <w:multiLevelType w:val="multilevel"/>
    <w:tmpl w:val="C9C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A3EDC"/>
    <w:multiLevelType w:val="multilevel"/>
    <w:tmpl w:val="9C7C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06E0"/>
    <w:multiLevelType w:val="multilevel"/>
    <w:tmpl w:val="FF52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775D3"/>
    <w:multiLevelType w:val="multilevel"/>
    <w:tmpl w:val="D420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733BD"/>
    <w:multiLevelType w:val="multilevel"/>
    <w:tmpl w:val="19AC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038C8"/>
    <w:multiLevelType w:val="multilevel"/>
    <w:tmpl w:val="1AC2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06508"/>
    <w:multiLevelType w:val="multilevel"/>
    <w:tmpl w:val="6EB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C541F"/>
    <w:multiLevelType w:val="multilevel"/>
    <w:tmpl w:val="FC9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283480">
    <w:abstractNumId w:val="3"/>
  </w:num>
  <w:num w:numId="2" w16cid:durableId="105932299">
    <w:abstractNumId w:val="14"/>
  </w:num>
  <w:num w:numId="3" w16cid:durableId="1444954938">
    <w:abstractNumId w:val="15"/>
  </w:num>
  <w:num w:numId="4" w16cid:durableId="1620644375">
    <w:abstractNumId w:val="12"/>
  </w:num>
  <w:num w:numId="5" w16cid:durableId="1221870594">
    <w:abstractNumId w:val="7"/>
  </w:num>
  <w:num w:numId="6" w16cid:durableId="719522021">
    <w:abstractNumId w:val="9"/>
  </w:num>
  <w:num w:numId="7" w16cid:durableId="772867640">
    <w:abstractNumId w:val="13"/>
  </w:num>
  <w:num w:numId="8" w16cid:durableId="2071998607">
    <w:abstractNumId w:val="11"/>
  </w:num>
  <w:num w:numId="9" w16cid:durableId="450826805">
    <w:abstractNumId w:val="4"/>
  </w:num>
  <w:num w:numId="10" w16cid:durableId="530874253">
    <w:abstractNumId w:val="8"/>
  </w:num>
  <w:num w:numId="11" w16cid:durableId="843204177">
    <w:abstractNumId w:val="0"/>
  </w:num>
  <w:num w:numId="12" w16cid:durableId="287660337">
    <w:abstractNumId w:val="10"/>
  </w:num>
  <w:num w:numId="13" w16cid:durableId="1900284741">
    <w:abstractNumId w:val="2"/>
  </w:num>
  <w:num w:numId="14" w16cid:durableId="1690330012">
    <w:abstractNumId w:val="1"/>
  </w:num>
  <w:num w:numId="15" w16cid:durableId="2137330622">
    <w:abstractNumId w:val="6"/>
  </w:num>
  <w:num w:numId="16" w16cid:durableId="1957173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14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60391"/>
    <w:rsid w:val="00B74714"/>
    <w:rsid w:val="00C1325C"/>
    <w:rsid w:val="00C5790C"/>
    <w:rsid w:val="00F77561"/>
    <w:rsid w:val="00FB6B34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D471"/>
  <w15:chartTrackingRefBased/>
  <w15:docId w15:val="{FD66293D-8EB9-8142-B1F2-656D1D8C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747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4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4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7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47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47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47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7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4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4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4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4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4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4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4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47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4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4714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4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4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4714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471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74714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74714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74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714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B7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4927</Characters>
  <Application>Microsoft Office Word</Application>
  <DocSecurity>0</DocSecurity>
  <Lines>153</Lines>
  <Paragraphs>142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2026-03-12T07:43:00Z</dcterms:created>
  <dcterms:modified xsi:type="dcterms:W3CDTF">2026-03-12T07:44:00Z</dcterms:modified>
</cp:coreProperties>
</file>